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27 June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  <w:rPr>
                <w:rFonts w:hint="default"/>
                <w:lang w:val="en-US"/>
              </w:rPr>
            </w:pPr>
            <w:r>
              <w:t>LTVIP2025TMID319</w:t>
            </w:r>
            <w:r>
              <w:rPr>
                <w:rFonts w:hint="default"/>
                <w:lang w:val="en-US"/>
              </w:rPr>
              <w:t>16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HealthAI: Intelligent Healthcare Assistant Using IBM Granite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4E909796">
      <w:pPr>
        <w:tabs>
          <w:tab w:val="left" w:pos="5529"/>
        </w:tabs>
        <w:rPr>
          <w:b/>
        </w:rPr>
      </w:pPr>
      <w:r>
        <w:rPr>
          <w:b/>
        </w:rPr>
        <w:drawing>
          <wp:inline distT="0" distB="0" distL="0" distR="0">
            <wp:extent cx="5731510" cy="4298950"/>
            <wp:effectExtent l="0" t="0" r="2540" b="6350"/>
            <wp:docPr id="51087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70534" name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85D9F03-5D50-4290-A35E-22504546171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0A196E5-E3B7-450F-B0E5-E41EB190B96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425C6E2-F5C3-45AB-B26B-E5DAF959AA65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BD4E740B-D2A0-451B-859B-6EB93670644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5" w:fontKey="{D63B9D46-2436-4010-A311-C7776C274B1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  <w:embedRegular r:id="rId6" w:fontKey="{263451BF-4122-474A-A460-2F304F5C0EC0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5313FE96-50FC-4125-9E7A-3DF63D38420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137794"/>
    <w:rsid w:val="0024354C"/>
    <w:rsid w:val="00267921"/>
    <w:rsid w:val="00290D67"/>
    <w:rsid w:val="004E246F"/>
    <w:rsid w:val="00681CDE"/>
    <w:rsid w:val="007B62A0"/>
    <w:rsid w:val="00862077"/>
    <w:rsid w:val="00E370AF"/>
    <w:rsid w:val="00FA58AA"/>
    <w:rsid w:val="70AD7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111</Words>
  <Characters>639</Characters>
  <Lines>5</Lines>
  <Paragraphs>1</Paragraphs>
  <TotalTime>3</TotalTime>
  <ScaleCrop>false</ScaleCrop>
  <LinksUpToDate>false</LinksUpToDate>
  <CharactersWithSpaces>749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2025-06-27T08:16:00Z</dcterms:created>
  <dc:creator>Amarender Katkam</dc:creator>
  <cp:lastModifiedBy>Poluru Sujatha</cp:lastModifiedBy>
  <dcterms:modified xsi:type="dcterms:W3CDTF">2025-09-03T17:02:57Z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B78425FD0022464985511FE90E8EA09D_12</vt:lpwstr>
  </property>
</Properties>
</file>